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B2" w:rsidRPr="003E34AB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it-IT"/>
        </w:rPr>
      </w:pPr>
      <w:r w:rsidRPr="003E34AB">
        <w:rPr>
          <w:rFonts w:ascii="Arial" w:eastAsia="Times New Roman" w:hAnsi="Arial" w:cs="Arial"/>
          <w:b/>
          <w:sz w:val="24"/>
          <w:szCs w:val="20"/>
          <w:lang w:eastAsia="it-IT"/>
        </w:rPr>
        <w:t>CONTRATTO</w:t>
      </w:r>
      <w:r w:rsidR="003E34AB" w:rsidRPr="003E34AB">
        <w:rPr>
          <w:rFonts w:ascii="Arial" w:eastAsia="Times New Roman" w:hAnsi="Arial" w:cs="Arial"/>
          <w:b/>
          <w:sz w:val="24"/>
          <w:szCs w:val="20"/>
          <w:lang w:eastAsia="it-IT"/>
        </w:rPr>
        <w:t xml:space="preserve"> UTILIZZO STRUMENTI 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>Con la presente scrittura privata da valere a tutti gli effetti di legge, tra l’Ordine degli Ingegneri della Provincia di Pordenone, con sede</w:t>
      </w:r>
      <w:proofErr w:type="gramStart"/>
      <w:r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  <w:proofErr w:type="gramEnd"/>
      <w:r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a Pordenone in </w:t>
      </w:r>
      <w:proofErr w:type="spellStart"/>
      <w:r w:rsidRPr="00D10932">
        <w:rPr>
          <w:rFonts w:ascii="Arial" w:eastAsia="Times New Roman" w:hAnsi="Arial" w:cs="Arial"/>
          <w:sz w:val="20"/>
          <w:szCs w:val="20"/>
          <w:lang w:eastAsia="it-IT"/>
        </w:rPr>
        <w:t>P.tta</w:t>
      </w:r>
      <w:proofErr w:type="spellEnd"/>
      <w:r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proofErr w:type="spellStart"/>
      <w:r w:rsidRPr="00D10932">
        <w:rPr>
          <w:rFonts w:ascii="Arial" w:eastAsia="Times New Roman" w:hAnsi="Arial" w:cs="Arial"/>
          <w:sz w:val="20"/>
          <w:szCs w:val="20"/>
          <w:lang w:eastAsia="it-IT"/>
        </w:rPr>
        <w:t>Ado</w:t>
      </w:r>
      <w:proofErr w:type="spellEnd"/>
      <w:r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 Furlan n.2/8 a – codice fiscale 91019230936</w:t>
      </w:r>
      <w:r w:rsidR="00D10932">
        <w:rPr>
          <w:rFonts w:ascii="Arial" w:eastAsia="Times New Roman" w:hAnsi="Arial" w:cs="Arial"/>
          <w:sz w:val="20"/>
          <w:szCs w:val="20"/>
          <w:lang w:eastAsia="it-IT"/>
        </w:rPr>
        <w:t xml:space="preserve"> - </w:t>
      </w:r>
      <w:r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 di seguito denominato </w:t>
      </w:r>
      <w:r w:rsidRPr="00D10932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proprietario del bene 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D10932">
        <w:rPr>
          <w:rFonts w:ascii="Arial" w:eastAsia="Times New Roman" w:hAnsi="Arial" w:cs="Arial"/>
          <w:sz w:val="20"/>
          <w:szCs w:val="20"/>
          <w:lang w:eastAsia="it-IT"/>
        </w:rPr>
        <w:t>e</w:t>
      </w:r>
      <w:proofErr w:type="gramEnd"/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D10932">
        <w:rPr>
          <w:rFonts w:ascii="Arial" w:eastAsia="Times New Roman" w:hAnsi="Arial" w:cs="Arial"/>
          <w:sz w:val="20"/>
          <w:szCs w:val="20"/>
          <w:lang w:eastAsia="it-IT"/>
        </w:rPr>
        <w:t>l’</w:t>
      </w:r>
      <w:proofErr w:type="gramEnd"/>
      <w:r w:rsidRPr="00D10932">
        <w:rPr>
          <w:rFonts w:ascii="Arial" w:eastAsia="Times New Roman" w:hAnsi="Arial" w:cs="Arial"/>
          <w:sz w:val="20"/>
          <w:szCs w:val="20"/>
          <w:lang w:eastAsia="it-IT"/>
        </w:rPr>
        <w:t>ing. __________________________________</w:t>
      </w:r>
      <w:r w:rsidR="00D1093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D10932">
        <w:rPr>
          <w:rFonts w:ascii="Arial" w:eastAsia="Times New Roman" w:hAnsi="Arial" w:cs="Arial"/>
          <w:sz w:val="20"/>
          <w:szCs w:val="20"/>
          <w:lang w:eastAsia="it-IT"/>
        </w:rPr>
        <w:t>iscritto al n. __________ Sez. ____ dell’Ordine degli Ingegneri della Provincia di Pordenone</w:t>
      </w:r>
      <w:r w:rsidR="00D10932">
        <w:rPr>
          <w:rFonts w:ascii="Arial" w:eastAsia="Times New Roman" w:hAnsi="Arial" w:cs="Arial"/>
          <w:sz w:val="20"/>
          <w:szCs w:val="20"/>
          <w:lang w:eastAsia="it-IT"/>
        </w:rPr>
        <w:t xml:space="preserve"> - </w:t>
      </w:r>
      <w:r w:rsidRPr="00D10932">
        <w:rPr>
          <w:rFonts w:ascii="Arial" w:eastAsia="Times New Roman" w:hAnsi="Arial" w:cs="Arial"/>
          <w:sz w:val="20"/>
          <w:szCs w:val="20"/>
          <w:lang w:eastAsia="it-IT"/>
        </w:rPr>
        <w:t>di seguito denominat</w:t>
      </w:r>
      <w:r w:rsidR="00D10932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  <w:r w:rsidRPr="00D10932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utilizzatore </w:t>
      </w:r>
    </w:p>
    <w:p w:rsidR="00D10932" w:rsidRDefault="00D1093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D0BB2" w:rsidRPr="00D10932" w:rsidRDefault="00D1093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D10932">
        <w:rPr>
          <w:rFonts w:ascii="Arial" w:eastAsia="Times New Roman" w:hAnsi="Arial" w:cs="Arial"/>
          <w:sz w:val="20"/>
          <w:szCs w:val="20"/>
          <w:lang w:eastAsia="it-IT"/>
        </w:rPr>
        <w:t>si</w:t>
      </w:r>
      <w:proofErr w:type="gramEnd"/>
      <w:r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 conviene e stipula quanto segue</w:t>
      </w:r>
      <w:r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D10932" w:rsidRDefault="00D1093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>Art. 1 - Oggetto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>L'utilizzatore utilizzerà la seguente strumentazione:</w:t>
      </w:r>
    </w:p>
    <w:p w:rsidR="003D0BB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</w:t>
      </w:r>
    </w:p>
    <w:p w:rsidR="00A335C6" w:rsidRDefault="00A335C6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</w:t>
      </w:r>
    </w:p>
    <w:p w:rsidR="00A335C6" w:rsidRPr="00D10932" w:rsidRDefault="00A335C6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d'ora in poi denominato </w:t>
      </w:r>
      <w:r w:rsidRPr="00D10932">
        <w:rPr>
          <w:rFonts w:ascii="Arial" w:eastAsia="Times New Roman" w:hAnsi="Arial" w:cs="Arial"/>
          <w:bCs/>
          <w:sz w:val="20"/>
          <w:szCs w:val="20"/>
          <w:lang w:eastAsia="it-IT"/>
        </w:rPr>
        <w:t>bene</w:t>
      </w:r>
      <w:r w:rsidRPr="00D10932">
        <w:rPr>
          <w:rFonts w:ascii="Arial" w:eastAsia="Times New Roman" w:hAnsi="Arial" w:cs="Arial"/>
          <w:sz w:val="20"/>
          <w:szCs w:val="20"/>
          <w:lang w:eastAsia="it-IT"/>
        </w:rPr>
        <w:t>, che è nella piena proprietà del</w:t>
      </w:r>
      <w:r w:rsidR="00A335C6">
        <w:rPr>
          <w:rFonts w:ascii="Arial" w:eastAsia="Times New Roman" w:hAnsi="Arial" w:cs="Arial"/>
          <w:sz w:val="20"/>
          <w:szCs w:val="20"/>
          <w:lang w:eastAsia="it-IT"/>
        </w:rPr>
        <w:t xml:space="preserve">l’Ordine degli Ingegneri </w:t>
      </w:r>
      <w:proofErr w:type="gramStart"/>
      <w:r w:rsidR="00A335C6">
        <w:rPr>
          <w:rFonts w:ascii="Arial" w:eastAsia="Times New Roman" w:hAnsi="Arial" w:cs="Arial"/>
          <w:sz w:val="20"/>
          <w:szCs w:val="20"/>
          <w:lang w:eastAsia="it-IT"/>
        </w:rPr>
        <w:t>della</w:t>
      </w:r>
      <w:proofErr w:type="gramEnd"/>
      <w:r w:rsidR="00A335C6">
        <w:rPr>
          <w:rFonts w:ascii="Arial" w:eastAsia="Times New Roman" w:hAnsi="Arial" w:cs="Arial"/>
          <w:sz w:val="20"/>
          <w:szCs w:val="20"/>
          <w:lang w:eastAsia="it-IT"/>
        </w:rPr>
        <w:t xml:space="preserve"> Provincia di Pordenone </w:t>
      </w:r>
      <w:r w:rsidRPr="00D10932">
        <w:rPr>
          <w:rFonts w:ascii="Arial" w:eastAsia="Times New Roman" w:hAnsi="Arial" w:cs="Arial"/>
          <w:sz w:val="20"/>
          <w:szCs w:val="20"/>
          <w:lang w:eastAsia="it-IT"/>
        </w:rPr>
        <w:t>e si trova in perfetto stato di funzionamento e manutenzione.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>Art. 2 – Obblighi delle parti</w:t>
      </w:r>
    </w:p>
    <w:p w:rsidR="003D0BB2" w:rsidRPr="00D10932" w:rsidRDefault="00A335C6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Il p</w:t>
      </w:r>
      <w:r w:rsidR="003D0BB2" w:rsidRPr="00D10932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roprietario del bene </w:t>
      </w:r>
      <w:r w:rsidR="003D0BB2" w:rsidRPr="00D10932">
        <w:rPr>
          <w:rFonts w:ascii="Arial" w:eastAsia="Times New Roman" w:hAnsi="Arial" w:cs="Arial"/>
          <w:sz w:val="20"/>
          <w:szCs w:val="20"/>
          <w:lang w:eastAsia="it-IT"/>
        </w:rPr>
        <w:t>si obbliga a: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> a) consegnare il bene in perfetta efficienza;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 b) garantire il pacifico godimento del bene da parte dell'utilizzatore per la durata contrattuale, </w:t>
      </w:r>
    </w:p>
    <w:p w:rsidR="00A335C6" w:rsidRDefault="00A335C6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>L'utilizzatore si obbliga a: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>a) prendere in consegna il bene e a conservarlo con la diligenza del buon padre di famiglia;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b) utilizzare il bene esclusivamente per gli scopi propri del medesimo e con le </w:t>
      </w:r>
      <w:proofErr w:type="gramStart"/>
      <w:r w:rsidRPr="00D10932">
        <w:rPr>
          <w:rFonts w:ascii="Arial" w:eastAsia="Times New Roman" w:hAnsi="Arial" w:cs="Arial"/>
          <w:sz w:val="20"/>
          <w:szCs w:val="20"/>
          <w:lang w:eastAsia="it-IT"/>
        </w:rPr>
        <w:t>modalità</w:t>
      </w:r>
      <w:proofErr w:type="gramEnd"/>
      <w:r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 indicate nel manuale d'uso ricevuto in copia, scaricabile anche dal sito web ........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>c) corrispondere il diritto di utilizzo convenuto nei termini pattuiti;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d) restituire il bene alla scadenza del contratto nel medesimo stato in cui </w:t>
      </w:r>
      <w:proofErr w:type="gramStart"/>
      <w:r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lo </w:t>
      </w:r>
      <w:proofErr w:type="gramEnd"/>
      <w:r w:rsidRPr="00D10932">
        <w:rPr>
          <w:rFonts w:ascii="Arial" w:eastAsia="Times New Roman" w:hAnsi="Arial" w:cs="Arial"/>
          <w:sz w:val="20"/>
          <w:szCs w:val="20"/>
          <w:lang w:eastAsia="it-IT"/>
        </w:rPr>
        <w:t>ha ricevuto, previa accurata pulizia finale.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>Art. 3 – Responsabilità dell'utilizzatore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>L'utilizzatore è responsabile della custodia del bene e per i danni provocati a terzi per uso improprio. L'utilizzatore non potrà in alcun modo apportare variazioni, alterazioni o qualsiasi altro tipo di modifica al bene. Nelle ipotesi di danneggiamento o distruzione del bene</w:t>
      </w:r>
      <w:r w:rsidR="00293455"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 a causa di un uso non corretto del bene, </w:t>
      </w:r>
      <w:r w:rsidRPr="00D10932">
        <w:rPr>
          <w:rFonts w:ascii="Arial" w:eastAsia="Times New Roman" w:hAnsi="Arial" w:cs="Arial"/>
          <w:sz w:val="20"/>
          <w:szCs w:val="20"/>
          <w:lang w:eastAsia="it-IT"/>
        </w:rPr>
        <w:t>l'utilizzatore dovrà corrispondere al</w:t>
      </w:r>
      <w:r w:rsidR="00293455"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l’Ordine degli Ingegneri </w:t>
      </w:r>
      <w:r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i costi </w:t>
      </w:r>
      <w:proofErr w:type="gramStart"/>
      <w:r w:rsidRPr="00D10932">
        <w:rPr>
          <w:rFonts w:ascii="Arial" w:eastAsia="Times New Roman" w:hAnsi="Arial" w:cs="Arial"/>
          <w:sz w:val="20"/>
          <w:szCs w:val="20"/>
          <w:lang w:eastAsia="it-IT"/>
        </w:rPr>
        <w:t>relativi alla</w:t>
      </w:r>
      <w:proofErr w:type="gramEnd"/>
      <w:r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 riparazione o al riacquisto del bene medesimo</w:t>
      </w:r>
      <w:r w:rsidR="00293455"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Pr="00D10932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>  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Art. 5 – </w:t>
      </w:r>
      <w:r w:rsidR="00293455" w:rsidRPr="00D10932">
        <w:rPr>
          <w:rFonts w:ascii="Arial" w:eastAsia="Times New Roman" w:hAnsi="Arial" w:cs="Arial"/>
          <w:sz w:val="20"/>
          <w:szCs w:val="20"/>
          <w:lang w:eastAsia="it-IT"/>
        </w:rPr>
        <w:t>Diritti di utilizzo</w:t>
      </w:r>
      <w:proofErr w:type="gramStart"/>
      <w:r w:rsidR="00293455"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D10932">
        <w:rPr>
          <w:rFonts w:ascii="Arial" w:eastAsia="Times New Roman" w:hAnsi="Arial" w:cs="Arial"/>
          <w:sz w:val="20"/>
          <w:szCs w:val="20"/>
          <w:lang w:eastAsia="it-IT"/>
        </w:rPr>
        <w:t> </w:t>
      </w:r>
      <w:proofErr w:type="gramEnd"/>
    </w:p>
    <w:p w:rsidR="003D0BB2" w:rsidRDefault="00C5132C" w:rsidP="003D0BB2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L’utilizzo del bene è gratuito per </w:t>
      </w:r>
      <w:proofErr w:type="gramStart"/>
      <w:r>
        <w:rPr>
          <w:rFonts w:ascii="Arial" w:eastAsia="Times New Roman" w:hAnsi="Arial" w:cs="Arial"/>
          <w:sz w:val="20"/>
          <w:szCs w:val="20"/>
          <w:lang w:eastAsia="it-IT"/>
        </w:rPr>
        <w:t>5</w:t>
      </w:r>
      <w:proofErr w:type="gramEnd"/>
      <w:r>
        <w:rPr>
          <w:rFonts w:ascii="Arial" w:eastAsia="Times New Roman" w:hAnsi="Arial" w:cs="Arial"/>
          <w:sz w:val="20"/>
          <w:szCs w:val="20"/>
          <w:lang w:eastAsia="it-IT"/>
        </w:rPr>
        <w:t xml:space="preserve"> giorni consecutivi. </w:t>
      </w:r>
      <w:proofErr w:type="gramStart"/>
      <w:r>
        <w:rPr>
          <w:rFonts w:ascii="Arial" w:eastAsia="Times New Roman" w:hAnsi="Arial" w:cs="Arial"/>
          <w:sz w:val="20"/>
          <w:szCs w:val="20"/>
          <w:lang w:eastAsia="it-IT"/>
        </w:rPr>
        <w:t>A partire dal</w:t>
      </w:r>
      <w:proofErr w:type="gramEnd"/>
      <w:r>
        <w:rPr>
          <w:rFonts w:ascii="Arial" w:eastAsia="Times New Roman" w:hAnsi="Arial" w:cs="Arial"/>
          <w:sz w:val="20"/>
          <w:szCs w:val="20"/>
          <w:lang w:eastAsia="it-IT"/>
        </w:rPr>
        <w:t xml:space="preserve"> 6° giorno verrà applicata una penale pari </w:t>
      </w:r>
      <w:r w:rsidRPr="00C5132C">
        <w:rPr>
          <w:rFonts w:ascii="Arial" w:eastAsia="Times New Roman" w:hAnsi="Arial" w:cs="Arial"/>
          <w:sz w:val="20"/>
          <w:szCs w:val="20"/>
          <w:lang w:eastAsia="it-IT"/>
        </w:rPr>
        <w:t xml:space="preserve">ad € </w:t>
      </w:r>
      <w:r w:rsidRPr="00C5132C">
        <w:rPr>
          <w:rFonts w:ascii="Arial" w:hAnsi="Arial" w:cs="Arial"/>
          <w:sz w:val="20"/>
          <w:szCs w:val="20"/>
        </w:rPr>
        <w:t>50,00 al gi</w:t>
      </w:r>
      <w:r>
        <w:rPr>
          <w:rFonts w:ascii="Arial" w:hAnsi="Arial" w:cs="Arial"/>
          <w:sz w:val="20"/>
          <w:szCs w:val="20"/>
        </w:rPr>
        <w:t>orno, da pagare al momento della restituzione del bene stesso.</w:t>
      </w:r>
    </w:p>
    <w:p w:rsidR="00C5132C" w:rsidRPr="00D10932" w:rsidRDefault="00C5132C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>Art. 6 – Consegna del bene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lastRenderedPageBreak/>
        <w:t>La consegna del bene da parte del</w:t>
      </w:r>
      <w:r w:rsidR="00293455"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l’Ordine </w:t>
      </w:r>
      <w:proofErr w:type="gramStart"/>
      <w:r w:rsidR="00293455" w:rsidRPr="00D10932">
        <w:rPr>
          <w:rFonts w:ascii="Arial" w:eastAsia="Times New Roman" w:hAnsi="Arial" w:cs="Arial"/>
          <w:sz w:val="20"/>
          <w:szCs w:val="20"/>
          <w:lang w:eastAsia="it-IT"/>
        </w:rPr>
        <w:t>degli</w:t>
      </w:r>
      <w:proofErr w:type="gramEnd"/>
      <w:r w:rsidR="00293455"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 Ingegneri </w:t>
      </w:r>
      <w:r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avverrà </w:t>
      </w:r>
      <w:r w:rsidR="00293455" w:rsidRPr="00D10932">
        <w:rPr>
          <w:rFonts w:ascii="Arial" w:eastAsia="Times New Roman" w:hAnsi="Arial" w:cs="Arial"/>
          <w:sz w:val="20"/>
          <w:szCs w:val="20"/>
          <w:lang w:eastAsia="it-IT"/>
        </w:rPr>
        <w:t>presso la sede dell’Ordine, luogo in cui l’utilizzatore di impegna a riconsegnare il bene alla scadenza stabilita.</w:t>
      </w:r>
    </w:p>
    <w:p w:rsidR="00F91C6F" w:rsidRDefault="00F91C6F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>Art. 7 – Durata d</w:t>
      </w:r>
      <w:r w:rsidR="00293455"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i utilizzo 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:rsidR="00F91C6F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Le parti stabiliscono che il presente contratto ha </w:t>
      </w:r>
      <w:r w:rsidR="00F91C6F">
        <w:rPr>
          <w:rFonts w:ascii="Arial" w:eastAsia="Times New Roman" w:hAnsi="Arial" w:cs="Arial"/>
          <w:sz w:val="20"/>
          <w:szCs w:val="20"/>
          <w:lang w:eastAsia="it-IT"/>
        </w:rPr>
        <w:t>validità nelle seguenti giornate:</w:t>
      </w:r>
    </w:p>
    <w:p w:rsidR="00F91C6F" w:rsidRDefault="00F91C6F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</w:t>
      </w:r>
    </w:p>
    <w:p w:rsidR="00F91C6F" w:rsidRDefault="00F91C6F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>Art. 8 – Mancato pagamento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>Nelle ipotesi di mancato pagamento</w:t>
      </w:r>
      <w:r w:rsidR="00F91C6F">
        <w:rPr>
          <w:rFonts w:ascii="Arial" w:eastAsia="Times New Roman" w:hAnsi="Arial" w:cs="Arial"/>
          <w:sz w:val="20"/>
          <w:szCs w:val="20"/>
          <w:lang w:eastAsia="it-IT"/>
        </w:rPr>
        <w:t xml:space="preserve"> delle somme dovute per </w:t>
      </w:r>
      <w:r w:rsidR="00F91C6F" w:rsidRPr="00D10932">
        <w:rPr>
          <w:rFonts w:ascii="Arial" w:eastAsia="Times New Roman" w:hAnsi="Arial" w:cs="Arial"/>
          <w:sz w:val="20"/>
          <w:szCs w:val="20"/>
          <w:lang w:eastAsia="it-IT"/>
        </w:rPr>
        <w:t>riparazione o riacquisto del bene</w:t>
      </w:r>
      <w:r w:rsidR="00F91C6F">
        <w:rPr>
          <w:rFonts w:ascii="Arial" w:eastAsia="Times New Roman" w:hAnsi="Arial" w:cs="Arial"/>
          <w:sz w:val="20"/>
          <w:szCs w:val="20"/>
          <w:lang w:eastAsia="it-IT"/>
        </w:rPr>
        <w:t xml:space="preserve"> danneggiato, o </w:t>
      </w:r>
      <w:r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di violazione di anche solo uno degli obblighi previsti a carico dell'utilizzatore, il presente contratto sarà risolto di diritto ai sensi dell'art. </w:t>
      </w:r>
      <w:proofErr w:type="gramStart"/>
      <w:r w:rsidRPr="00D10932">
        <w:rPr>
          <w:rFonts w:ascii="Arial" w:eastAsia="Times New Roman" w:hAnsi="Arial" w:cs="Arial"/>
          <w:sz w:val="20"/>
          <w:szCs w:val="20"/>
          <w:lang w:eastAsia="it-IT"/>
        </w:rPr>
        <w:t>1456 c.c. con obbligo dell'utilizzatore di restituire il bene, fatto salvo il diritto al risarcimento de</w:t>
      </w:r>
      <w:r w:rsidR="00293455" w:rsidRPr="00D10932">
        <w:rPr>
          <w:rFonts w:ascii="Arial" w:eastAsia="Times New Roman" w:hAnsi="Arial" w:cs="Arial"/>
          <w:sz w:val="20"/>
          <w:szCs w:val="20"/>
          <w:lang w:eastAsia="it-IT"/>
        </w:rPr>
        <w:t>i danni subiti dall’</w:t>
      </w:r>
      <w:r w:rsidR="00C5276B" w:rsidRPr="00D10932">
        <w:rPr>
          <w:rFonts w:ascii="Arial" w:eastAsia="Times New Roman" w:hAnsi="Arial" w:cs="Arial"/>
          <w:sz w:val="20"/>
          <w:szCs w:val="20"/>
          <w:lang w:eastAsia="it-IT"/>
        </w:rPr>
        <w:t>Ordine</w:t>
      </w:r>
      <w:proofErr w:type="gramEnd"/>
      <w:r w:rsidR="00F91C6F">
        <w:rPr>
          <w:rFonts w:ascii="Arial" w:eastAsia="Times New Roman" w:hAnsi="Arial" w:cs="Arial"/>
          <w:sz w:val="20"/>
          <w:szCs w:val="20"/>
          <w:lang w:eastAsia="it-IT"/>
        </w:rPr>
        <w:t>. L</w:t>
      </w:r>
      <w:r w:rsidR="00C5276B"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’inosservanza delle clausole del presente contratto </w:t>
      </w:r>
      <w:r w:rsidR="00D10932" w:rsidRPr="00D10932">
        <w:rPr>
          <w:rFonts w:ascii="Arial" w:eastAsia="Times New Roman" w:hAnsi="Arial" w:cs="Arial"/>
          <w:sz w:val="20"/>
          <w:szCs w:val="20"/>
          <w:lang w:eastAsia="it-IT"/>
        </w:rPr>
        <w:t xml:space="preserve">costituisce violazione deontologica. 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:rsidR="003D0BB2" w:rsidRPr="00D10932" w:rsidRDefault="003D0BB2" w:rsidP="003D0BB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932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:rsidR="003D0BB2" w:rsidRDefault="00F91C6F" w:rsidP="00B764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Pordenone, ____________________________</w:t>
      </w:r>
    </w:p>
    <w:p w:rsidR="00F91C6F" w:rsidRDefault="00F91C6F" w:rsidP="00B764A1">
      <w:pPr>
        <w:rPr>
          <w:rFonts w:ascii="Arial" w:hAnsi="Arial" w:cs="Arial"/>
          <w:sz w:val="20"/>
          <w:szCs w:val="20"/>
        </w:rPr>
      </w:pPr>
    </w:p>
    <w:p w:rsidR="00F91C6F" w:rsidRDefault="00F91C6F" w:rsidP="00B764A1">
      <w:pPr>
        <w:rPr>
          <w:rFonts w:ascii="Arial" w:hAnsi="Arial" w:cs="Arial"/>
          <w:sz w:val="20"/>
          <w:szCs w:val="20"/>
        </w:rPr>
      </w:pPr>
    </w:p>
    <w:p w:rsidR="003E34AB" w:rsidRDefault="003E34AB" w:rsidP="00B764A1">
      <w:pPr>
        <w:rPr>
          <w:rFonts w:ascii="Arial" w:hAnsi="Arial" w:cs="Arial"/>
          <w:sz w:val="20"/>
          <w:szCs w:val="20"/>
        </w:rPr>
      </w:pPr>
    </w:p>
    <w:p w:rsidR="003E34AB" w:rsidRDefault="003E34AB" w:rsidP="00B764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p w:rsidR="003E34AB" w:rsidRDefault="00F91C6F" w:rsidP="00F91C6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Presidente dell’Ordine Ingegneri Pordenone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E34AB">
        <w:rPr>
          <w:rFonts w:ascii="Arial" w:hAnsi="Arial" w:cs="Arial"/>
          <w:sz w:val="20"/>
          <w:szCs w:val="20"/>
        </w:rPr>
        <w:t xml:space="preserve">ing. </w:t>
      </w:r>
      <w:bookmarkStart w:id="0" w:name="_GoBack"/>
      <w:bookmarkEnd w:id="0"/>
    </w:p>
    <w:p w:rsidR="00F91C6F" w:rsidRDefault="00F91C6F" w:rsidP="00F91C6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Umberto Natalucci</w:t>
      </w:r>
    </w:p>
    <w:p w:rsidR="00F91C6F" w:rsidRDefault="00F91C6F" w:rsidP="00B764A1">
      <w:pPr>
        <w:rPr>
          <w:rFonts w:ascii="Arial" w:hAnsi="Arial" w:cs="Arial"/>
          <w:sz w:val="20"/>
          <w:szCs w:val="20"/>
        </w:rPr>
      </w:pPr>
    </w:p>
    <w:p w:rsidR="00F91C6F" w:rsidRDefault="00F91C6F" w:rsidP="00B764A1">
      <w:pPr>
        <w:rPr>
          <w:rFonts w:ascii="Arial" w:hAnsi="Arial" w:cs="Arial"/>
          <w:sz w:val="20"/>
          <w:szCs w:val="20"/>
        </w:rPr>
      </w:pPr>
    </w:p>
    <w:p w:rsidR="00F91C6F" w:rsidRDefault="00F91C6F" w:rsidP="00B764A1">
      <w:pPr>
        <w:rPr>
          <w:rFonts w:ascii="Arial" w:hAnsi="Arial" w:cs="Arial"/>
          <w:sz w:val="20"/>
          <w:szCs w:val="20"/>
        </w:rPr>
      </w:pPr>
    </w:p>
    <w:p w:rsidR="00F91C6F" w:rsidRDefault="00F91C6F" w:rsidP="00B764A1">
      <w:pPr>
        <w:rPr>
          <w:rFonts w:ascii="Arial" w:hAnsi="Arial" w:cs="Arial"/>
          <w:sz w:val="20"/>
          <w:szCs w:val="20"/>
        </w:rPr>
      </w:pPr>
    </w:p>
    <w:p w:rsidR="00F91C6F" w:rsidRPr="00D10932" w:rsidRDefault="00F91C6F" w:rsidP="00B764A1">
      <w:pPr>
        <w:rPr>
          <w:rFonts w:ascii="Arial" w:hAnsi="Arial" w:cs="Arial"/>
          <w:sz w:val="20"/>
          <w:szCs w:val="20"/>
        </w:rPr>
      </w:pPr>
    </w:p>
    <w:sectPr w:rsidR="00F91C6F" w:rsidRPr="00D109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43889"/>
    <w:multiLevelType w:val="hybridMultilevel"/>
    <w:tmpl w:val="F5E87238"/>
    <w:lvl w:ilvl="0" w:tplc="09901C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433BE"/>
    <w:multiLevelType w:val="hybridMultilevel"/>
    <w:tmpl w:val="A0B008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A1"/>
    <w:rsid w:val="001F37BE"/>
    <w:rsid w:val="002161EF"/>
    <w:rsid w:val="00293455"/>
    <w:rsid w:val="003D0BB2"/>
    <w:rsid w:val="003E34AB"/>
    <w:rsid w:val="005122AE"/>
    <w:rsid w:val="005773EF"/>
    <w:rsid w:val="00635EE2"/>
    <w:rsid w:val="006759F1"/>
    <w:rsid w:val="006D1DFB"/>
    <w:rsid w:val="00780C52"/>
    <w:rsid w:val="00A335C6"/>
    <w:rsid w:val="00B764A1"/>
    <w:rsid w:val="00C5132C"/>
    <w:rsid w:val="00C5276B"/>
    <w:rsid w:val="00CC0068"/>
    <w:rsid w:val="00D10932"/>
    <w:rsid w:val="00F61065"/>
    <w:rsid w:val="00F9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6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3D0BB2"/>
    <w:rPr>
      <w:i/>
      <w:iCs/>
    </w:rPr>
  </w:style>
  <w:style w:type="character" w:styleId="Enfasigrassetto">
    <w:name w:val="Strong"/>
    <w:basedOn w:val="Carpredefinitoparagrafo"/>
    <w:uiPriority w:val="22"/>
    <w:qFormat/>
    <w:rsid w:val="003D0BB2"/>
    <w:rPr>
      <w:b/>
      <w:bCs/>
    </w:rPr>
  </w:style>
  <w:style w:type="paragraph" w:styleId="Paragrafoelenco">
    <w:name w:val="List Paragraph"/>
    <w:basedOn w:val="Normale"/>
    <w:uiPriority w:val="34"/>
    <w:qFormat/>
    <w:rsid w:val="00F91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6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3D0BB2"/>
    <w:rPr>
      <w:i/>
      <w:iCs/>
    </w:rPr>
  </w:style>
  <w:style w:type="character" w:styleId="Enfasigrassetto">
    <w:name w:val="Strong"/>
    <w:basedOn w:val="Carpredefinitoparagrafo"/>
    <w:uiPriority w:val="22"/>
    <w:qFormat/>
    <w:rsid w:val="003D0BB2"/>
    <w:rPr>
      <w:b/>
      <w:bCs/>
    </w:rPr>
  </w:style>
  <w:style w:type="paragraph" w:styleId="Paragrafoelenco">
    <w:name w:val="List Paragraph"/>
    <w:basedOn w:val="Normale"/>
    <w:uiPriority w:val="34"/>
    <w:qFormat/>
    <w:rsid w:val="00F91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2184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340524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795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0" w:color="DDDDDD"/>
                        <w:bottom w:val="none" w:sz="0" w:space="0" w:color="auto"/>
                        <w:right w:val="single" w:sz="2" w:space="0" w:color="DDDDDD"/>
                      </w:divBdr>
                      <w:divsChild>
                        <w:div w:id="204933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2</cp:revision>
  <dcterms:created xsi:type="dcterms:W3CDTF">2014-05-27T15:16:00Z</dcterms:created>
  <dcterms:modified xsi:type="dcterms:W3CDTF">2014-05-27T15:16:00Z</dcterms:modified>
</cp:coreProperties>
</file>